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DA64" w14:textId="694623C7" w:rsidR="0067513D" w:rsidRDefault="0067513D" w:rsidP="0067513D">
      <w:pPr>
        <w:shd w:val="clear" w:color="auto" w:fill="FFFFFF"/>
        <w:tabs>
          <w:tab w:val="num" w:pos="720"/>
        </w:tabs>
        <w:spacing w:after="0" w:line="240" w:lineRule="atLeast"/>
        <w:ind w:hanging="360"/>
      </w:pPr>
      <w:r w:rsidRPr="0067513D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MM-PRO1500RT2U</w:t>
      </w:r>
      <w:r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67513D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LINE INTERACTIVE 1500VA 1050 WATTS UPS</w:t>
      </w:r>
    </w:p>
    <w:p w14:paraId="1E65D12C" w14:textId="77777777" w:rsidR="0067513D" w:rsidRDefault="0067513D" w:rsidP="0067513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35C645FC" w14:textId="6B97174D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 xml:space="preserve">1500VA/1050W 120 VAC line-interactive UPS with 8 battery backup/surge outlets, USB communication port, </w:t>
      </w:r>
      <w:proofErr w:type="spellStart"/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 xml:space="preserve"> power management software and diagnostic software, and fax/modem/network line surge protection</w:t>
      </w:r>
    </w:p>
    <w:p w14:paraId="1277A912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Protection from Spikes, Surges, Brownouts, and Blackouts</w:t>
      </w:r>
    </w:p>
    <w:p w14:paraId="139DC6D2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Buck and boost Automatic Voltage Regulation (AVR) function</w:t>
      </w:r>
    </w:p>
    <w:p w14:paraId="26E1315E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All outlets are battery and surge-protected</w:t>
      </w:r>
    </w:p>
    <w:p w14:paraId="282FBD24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RJ11 / RJ45 spike/surge protection for phone/fax/ modem/network connections (1Gb)</w:t>
      </w:r>
    </w:p>
    <w:p w14:paraId="4A77C753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Coax protection for satellite/cable</w:t>
      </w:r>
    </w:p>
    <w:p w14:paraId="70268C4C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Rack/tower Installation</w:t>
      </w:r>
    </w:p>
    <w:p w14:paraId="11E134F3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2U rack height or wall mounting with optional kit</w:t>
      </w:r>
    </w:p>
    <w:p w14:paraId="07B91324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 xml:space="preserve">Minuteman </w:t>
      </w:r>
      <w:proofErr w:type="spellStart"/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 xml:space="preserve"> Software</w:t>
      </w:r>
    </w:p>
    <w:p w14:paraId="621FFCC8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Automatically saves and shuts down unfinished or open applications programs</w:t>
      </w:r>
    </w:p>
    <w:p w14:paraId="0031610C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Powers down your devices during blackouts</w:t>
      </w:r>
    </w:p>
    <w:p w14:paraId="0164BB6A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Provides comprehensive power monitoring</w:t>
      </w:r>
    </w:p>
    <w:p w14:paraId="107691E0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USB Communications</w:t>
      </w:r>
    </w:p>
    <w:p w14:paraId="2FC70159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 xml:space="preserve">No special USB drivers are required. The USB is automatically recognized by Microsoft® Windows® as HID-compliant devices – </w:t>
      </w:r>
      <w:proofErr w:type="gramStart"/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similar t</w:t>
      </w:r>
      <w:bookmarkStart w:id="0" w:name="_GoBack"/>
      <w:bookmarkEnd w:id="0"/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o</w:t>
      </w:r>
      <w:proofErr w:type="gramEnd"/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 xml:space="preserve"> a mouse or a keyboard.</w:t>
      </w:r>
    </w:p>
    <w:p w14:paraId="008B909F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SNMP Compatible</w:t>
      </w:r>
    </w:p>
    <w:p w14:paraId="0537DCB6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Each PRO-RT unit can be managed on a network with the addition of an optional SNMP management card. (NC models includes a pre-installed network card)</w:t>
      </w:r>
    </w:p>
    <w:p w14:paraId="4B1AE764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Fax/Modem/Network/Coax Line Protection</w:t>
      </w:r>
    </w:p>
    <w:p w14:paraId="622BD248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The PRO-RT UPS provides a low cost means of protecting fax/modem/network lines.</w:t>
      </w:r>
    </w:p>
    <w:p w14:paraId="462F04C6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Independent Battery Bypass</w:t>
      </w:r>
    </w:p>
    <w:p w14:paraId="14D6F9FF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Provides voltage regulation with surge and spike protection even when batteries are weak or dead.</w:t>
      </w:r>
    </w:p>
    <w:p w14:paraId="16416BDA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Auto-restart</w:t>
      </w:r>
    </w:p>
    <w:p w14:paraId="66D35738" w14:textId="77777777" w:rsidR="0067513D" w:rsidRPr="0067513D" w:rsidRDefault="0067513D" w:rsidP="0067513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7513D">
        <w:rPr>
          <w:rFonts w:ascii="Arial" w:eastAsia="Times New Roman" w:hAnsi="Arial" w:cs="Times New Roman"/>
          <w:color w:val="7C7D7D"/>
          <w:sz w:val="21"/>
          <w:szCs w:val="21"/>
        </w:rPr>
        <w:t>When power returns after an extended outage and the batteries have been fully drained, the UPS automatically restarts and provides power to attached devices if acceptable AC is present.</w:t>
      </w:r>
    </w:p>
    <w:p w14:paraId="54C5F50E" w14:textId="77777777" w:rsidR="0067513D" w:rsidRDefault="0067513D"/>
    <w:sectPr w:rsidR="00675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90598"/>
    <w:multiLevelType w:val="multilevel"/>
    <w:tmpl w:val="A666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3D"/>
    <w:rsid w:val="006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F244"/>
  <w15:chartTrackingRefBased/>
  <w15:docId w15:val="{51EAC186-8E64-42CE-9CBB-9F45166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513D"/>
    <w:rPr>
      <w:b/>
      <w:bCs/>
    </w:rPr>
  </w:style>
  <w:style w:type="character" w:customStyle="1" w:styleId="productidentity">
    <w:name w:val="product_identity"/>
    <w:basedOn w:val="DefaultParagraphFont"/>
    <w:rsid w:val="0067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2018-09-20T18:09:00Z</dcterms:created>
  <dcterms:modified xsi:type="dcterms:W3CDTF">2018-09-20T18:10:00Z</dcterms:modified>
</cp:coreProperties>
</file>